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153C" w:rsidRDefault="00ED16C6">
      <w:pPr>
        <w:jc w:val="center"/>
      </w:pPr>
      <w:r>
        <w:rPr>
          <w:b/>
          <w:sz w:val="20"/>
          <w:szCs w:val="20"/>
        </w:rPr>
        <w:t xml:space="preserve">ДОГОВОР № </w:t>
      </w:r>
      <w:r>
        <w:rPr>
          <w:rFonts w:eastAsia="Times New Roman"/>
          <w:b/>
          <w:sz w:val="18"/>
          <w:szCs w:val="22"/>
        </w:rPr>
        <w:t>___________</w:t>
      </w:r>
    </w:p>
    <w:p w:rsidR="004D153C" w:rsidRDefault="00ED16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оказании услуг связи по передаче данных и </w:t>
      </w:r>
      <w:proofErr w:type="spellStart"/>
      <w:r>
        <w:rPr>
          <w:b/>
          <w:sz w:val="20"/>
          <w:szCs w:val="20"/>
        </w:rPr>
        <w:t>телематических</w:t>
      </w:r>
      <w:proofErr w:type="spellEnd"/>
      <w:r>
        <w:rPr>
          <w:b/>
          <w:sz w:val="20"/>
          <w:szCs w:val="20"/>
        </w:rPr>
        <w:t xml:space="preserve"> услуг связи</w:t>
      </w:r>
    </w:p>
    <w:tbl>
      <w:tblPr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5244"/>
      </w:tblGrid>
      <w:tr w:rsidR="004D153C" w:rsidRPr="00ED16C6">
        <w:tc>
          <w:tcPr>
            <w:tcW w:w="5245" w:type="dxa"/>
          </w:tcPr>
          <w:p w:rsidR="004D153C" w:rsidRDefault="00ED16C6" w:rsidP="00ED16C6">
            <w:pPr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_________________</w:t>
            </w:r>
          </w:p>
        </w:tc>
        <w:tc>
          <w:tcPr>
            <w:tcW w:w="5244" w:type="dxa"/>
          </w:tcPr>
          <w:p w:rsidR="00ED16C6" w:rsidRPr="00ED16C6" w:rsidRDefault="00ED16C6" w:rsidP="00ED16C6">
            <w:pPr>
              <w:jc w:val="right"/>
              <w:textAlignment w:val="baseline"/>
              <w:rPr>
                <w:sz w:val="20"/>
                <w:szCs w:val="20"/>
              </w:rPr>
            </w:pPr>
            <w:r w:rsidRPr="00ED16C6">
              <w:rPr>
                <w:rFonts w:eastAsia="Times New Roman"/>
                <w:color w:val="000000"/>
                <w:sz w:val="20"/>
                <w:szCs w:val="20"/>
              </w:rPr>
              <w:t>«__»._____.20__</w:t>
            </w:r>
          </w:p>
          <w:p w:rsidR="004D153C" w:rsidRPr="00ED16C6" w:rsidRDefault="004D153C">
            <w:pPr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:rsidR="004D153C" w:rsidRDefault="004D153C">
      <w:pPr>
        <w:spacing w:after="200"/>
        <w:contextualSpacing/>
        <w:jc w:val="both"/>
        <w:rPr>
          <w:b/>
          <w:sz w:val="20"/>
          <w:szCs w:val="20"/>
        </w:rPr>
      </w:pPr>
    </w:p>
    <w:p w:rsidR="004D153C" w:rsidRDefault="00ED16C6">
      <w:pPr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ООО "ТТЦ Радиотехника" - «</w:t>
      </w:r>
      <w:proofErr w:type="spellStart"/>
      <w:r>
        <w:rPr>
          <w:b/>
          <w:sz w:val="20"/>
          <w:szCs w:val="20"/>
          <w:lang w:val="en-US"/>
        </w:rPr>
        <w:t>Sevencom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, в лице директора - Фоминых Михаила Александровича, действующего на основании Устава, именуемый в дальнейшем </w:t>
      </w:r>
      <w:r>
        <w:rPr>
          <w:b/>
          <w:sz w:val="20"/>
          <w:szCs w:val="20"/>
        </w:rPr>
        <w:t>«Оператор»,</w:t>
      </w:r>
      <w:r>
        <w:rPr>
          <w:sz w:val="20"/>
          <w:szCs w:val="20"/>
        </w:rPr>
        <w:t xml:space="preserve"> с одной стороны, и 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bookmarkStart w:id="0" w:name="_Hlk906438551"/>
      <w:bookmarkEnd w:id="0"/>
      <w:r>
        <w:rPr>
          <w:b/>
          <w:bCs/>
          <w:sz w:val="20"/>
          <w:szCs w:val="20"/>
        </w:rPr>
        <w:t xml:space="preserve">«Абонент»: 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ФИО: _____________________________</w:t>
      </w:r>
    </w:p>
    <w:p w:rsidR="004D153C" w:rsidRDefault="00ED16C6">
      <w:pPr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Паспортные данные: ______________, выдан ______________________________________________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Дата рождения: ____________ и место рождения: __________________________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Номер телефона: ________________________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Адрес электронной почты: ___________________</w:t>
      </w:r>
    </w:p>
    <w:p w:rsidR="004D153C" w:rsidRDefault="00ED16C6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Номер лицевого счета Абонента/логин в личный кабинет: _______, пароль: ____________________</w:t>
      </w:r>
    </w:p>
    <w:p w:rsidR="004D153C" w:rsidRDefault="004D153C">
      <w:pPr>
        <w:ind w:firstLine="357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4D153C" w:rsidRDefault="00ED16C6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 другой стороны, а вместе именуемые «Стороны», заключили настоящий Договор о нижеследующем:</w:t>
      </w:r>
    </w:p>
    <w:p w:rsidR="004D153C" w:rsidRDefault="004D153C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Оператор при наличие технической возможности предоставляет Абоненту следующие </w:t>
      </w:r>
      <w:r>
        <w:rPr>
          <w:sz w:val="20"/>
          <w:szCs w:val="20"/>
        </w:rPr>
        <w:t xml:space="preserve">услуги: </w:t>
      </w:r>
      <w:proofErr w:type="spellStart"/>
      <w:r>
        <w:rPr>
          <w:b/>
          <w:bCs/>
          <w:sz w:val="20"/>
          <w:szCs w:val="20"/>
        </w:rPr>
        <w:t>телематические</w:t>
      </w:r>
      <w:proofErr w:type="spellEnd"/>
      <w:r>
        <w:rPr>
          <w:b/>
          <w:bCs/>
          <w:sz w:val="20"/>
          <w:szCs w:val="20"/>
        </w:rPr>
        <w:t xml:space="preserve"> услуги связи, услуги связи по передаче данных</w:t>
      </w:r>
      <w:r>
        <w:rPr>
          <w:sz w:val="20"/>
          <w:szCs w:val="20"/>
        </w:rPr>
        <w:t xml:space="preserve">: доступ к своей сети; доступ к информационным системам информационно-телекоммуникационных сетей, в том числе к сети Интернет; прием и передача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электронных сообщений; передача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соединение по сети передачи данных, за исключением соединений для целей передачи голосовой информации; доступ к услугам передачи данных, оказываемым другими операторами связи, сети передачи данных которых взаимодействуют с сетью связи Оператора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иные услуги технологически неразрывно связанные с оказанием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телематических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услуг и услуг связи по передаче данных и направленные на повышение их потребительской ценности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техническое обслуживание сети передачи данных на время действия настоящего Договора</w:t>
      </w:r>
      <w: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 Абонент принимает и оплачивает эти услуги, в соответствии с условиями настоящего Договора.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sz w:val="20"/>
          <w:szCs w:val="20"/>
        </w:rPr>
        <w:t>Оператор предоставляет Абоненту – физическому лицу - гражданину РФ доступ к сайтам в информационно-телекоммуникационной сети «Интернет», информационным системам и программам для ЭВМ, включенным в перечень отечественных социально значимых информационных ресурсов, без взимания платы с момента получения Оператором согласия Абонента- гражданина РФ на получение таких услуг, действующего в течение 24 часов, путем перенаправления Абонента- гражданина РФ на стартовую страницу перечня отечественных социально значимых информационных ресурсов на едином портале государственных и муниципальных услуг. Получение согласия Абонента- гражданина РФ на получение таких услуг осуществляется с помощью личного кабинета на сайте Оператора.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Неотъемлемой частью настоящего Договора является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Регламент предоставления услуг связи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, действующая редакция размещена на сайте Оператора — </w:t>
      </w:r>
      <w:hyperlink r:id="rId5" w:tgtFrame="_blank">
        <w:r>
          <w:rPr>
            <w:color w:val="2222CC"/>
            <w:sz w:val="20"/>
            <w:szCs w:val="20"/>
            <w:u w:val="single"/>
            <w:lang w:eastAsia="ru-RU"/>
          </w:rPr>
          <w:t>https://www.sevencom.ru</w:t>
        </w:r>
      </w:hyperlink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далее-Регламент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), где определены условия заключения Договора, условия оказания услуг связи, права и обязанности сторон, порядок технического обслуживания, изменение </w:t>
      </w:r>
      <w:r>
        <w:rPr>
          <w:sz w:val="20"/>
          <w:szCs w:val="20"/>
        </w:rPr>
        <w:t xml:space="preserve">Тарифа, порядок и условия приостановления, изменения, прекращения и расторжения Договора, технические нормы оказания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услуг связи и услуг передачи данных, показатели, характеризующие их качество, с которым Абонент знакомится самостоятельно на сайте или в офисах Оператора. 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Настоящий Договор является заключенным на неопределенный срок.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Пользовательское (оконечное) оборудование Абонента находится по адресу: _______________________________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Тариф, выбранный Абонентом: ___________________________________</w:t>
      </w:r>
      <w:r>
        <w:t xml:space="preserve"> 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Подключение услуг связи бесплатное.</w:t>
      </w:r>
    </w:p>
    <w:p w:rsidR="004D153C" w:rsidRDefault="00ED16C6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Оплата Услуг производится Абонентом ежемесячно согласно действующим на момент оплаты Тарифу и </w:t>
      </w:r>
      <w:r>
        <w:rPr>
          <w:sz w:val="20"/>
          <w:szCs w:val="20"/>
        </w:rPr>
        <w:t>Условиям предоставления Тарифа, размещенным в офисах и на сайте Оператора.</w:t>
      </w:r>
    </w:p>
    <w:p w:rsidR="004D153C" w:rsidRDefault="00ED16C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» без комиссии; через платежный терминалы (AMIGO, МГП) с комиссией; через Интернет-банк с комиссией банка; в Едином расчетном центр (ЕРЦ) с комиссией; через Почту России с комиссией; подключив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автоплатёж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сайте Оператора с комиссией банка.</w:t>
      </w:r>
    </w:p>
    <w:p w:rsidR="004D153C" w:rsidRDefault="00ED16C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Ежедневно и ежемесячно Абоненту автоматизировано с помощью </w:t>
      </w:r>
      <w:proofErr w:type="spellStart"/>
      <w:r>
        <w:rPr>
          <w:rFonts w:ascii="Times New Roman" w:hAnsi="Times New Roman"/>
          <w:sz w:val="20"/>
          <w:szCs w:val="20"/>
        </w:rPr>
        <w:t>биллинговой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системы Оператора формир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ется итоговая информация об объеме предоставленных услуг за прошедший день или месяц.</w:t>
      </w:r>
    </w:p>
    <w:p w:rsidR="004D153C" w:rsidRDefault="00ED16C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осведомлен и согласен, что Оператора своими техническими средствами осуществляет контроль за состоянием лицевого счета Абонента. С даты образования отрицательного баланса на лицевом счете Абонента доступ к Услугам автоматически приостанавливается и может быть восстановлен только после пополнения лицевого счета в соответствии с условиями настоящего Договора и Регламента.</w:t>
      </w:r>
    </w:p>
    <w:p w:rsidR="004D153C" w:rsidRDefault="00ED16C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Абонент, меняя Тариф по своей инициативе в указанном порядке Регламентом, принимает действие Публи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ной оферты на предоставления услуг доступа к сети Интернет Оператора. Настоящий договор автоматически прекр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щает свое действие с сохранением лицевого счета Абонента.  </w:t>
      </w:r>
    </w:p>
    <w:p w:rsidR="004D153C" w:rsidRDefault="00ED16C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Изменение условий Тарифа в период действия Договора не требует его переоформления. Тарифы вводится в действие со дня опубликования в офисах и на сайте Оператора </w:t>
      </w:r>
      <w:proofErr w:type="spellStart"/>
      <w:r>
        <w:rPr>
          <w:rFonts w:ascii="Times New Roman" w:hAnsi="Times New Roman"/>
          <w:sz w:val="20"/>
          <w:szCs w:val="20"/>
        </w:rPr>
        <w:t>Sevencom.ru</w:t>
      </w:r>
      <w:proofErr w:type="spellEnd"/>
      <w:r>
        <w:rPr>
          <w:rFonts w:ascii="Times New Roman" w:hAnsi="Times New Roman"/>
          <w:sz w:val="20"/>
          <w:szCs w:val="20"/>
        </w:rPr>
        <w:t xml:space="preserve">. Абонент, внося абонентскую плату после введения измененных тарифов, подтверждает свое согласие на действие новых финансовых условий и на действие Публичной оферты на предоставления услуг доступа к сети Интернет Оператора. Настоящий договор автоматически прекращает свое действие с сохранением лицевого счета Абонента.  </w:t>
      </w:r>
    </w:p>
    <w:p w:rsidR="004D153C" w:rsidRDefault="00ED16C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 изменениях Регламента, Прейскуранта, Тарифов, Условий предоставления Тарифов согласием Абонента с новыми условиями является дальнейшее принятие услуг связи от Оператора и внесение оплаты за соответствующий период оказания услуг связи.</w:t>
      </w:r>
    </w:p>
    <w:p w:rsidR="004D153C" w:rsidRDefault="00ED16C6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понимает значение всех терминов, определений и условий настоящего Договора и Регламента.</w:t>
      </w:r>
    </w:p>
    <w:p w:rsidR="004D153C" w:rsidRDefault="00ED16C6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согласен на использование сведений о нем при информационно-справочном обслуживании Операт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ром.</w:t>
      </w:r>
    </w:p>
    <w:p w:rsidR="00546B73" w:rsidRPr="00546B73" w:rsidRDefault="00546B73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46B73">
        <w:rPr>
          <w:rFonts w:ascii="Times New Roman" w:hAnsi="Times New Roman"/>
          <w:sz w:val="20"/>
          <w:szCs w:val="20"/>
        </w:rPr>
        <w:t>Абонент согласен с обработкой его персональных данных Оператором исключительно в целях выполнения настоящего Договора, в соответствии с ФЗ "О персональных данных", Регламентом и Политикой в отношении обр</w:t>
      </w:r>
      <w:r w:rsidRPr="00546B73">
        <w:rPr>
          <w:rFonts w:ascii="Times New Roman" w:hAnsi="Times New Roman"/>
          <w:sz w:val="20"/>
          <w:szCs w:val="20"/>
        </w:rPr>
        <w:t>а</w:t>
      </w:r>
      <w:r w:rsidRPr="00546B73">
        <w:rPr>
          <w:rFonts w:ascii="Times New Roman" w:hAnsi="Times New Roman"/>
          <w:sz w:val="20"/>
          <w:szCs w:val="20"/>
        </w:rPr>
        <w:t>ботки персональных данных, размещенной на сайте Оператора.</w:t>
      </w:r>
    </w:p>
    <w:p w:rsidR="004D153C" w:rsidRDefault="00ED16C6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контур.диадок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, электронная почта, SMS, в личном кабинете Абонента, push-уведомления в мобильном приложении, в офисах Оператора. Абонент вправе п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лучить бумажную версию счета в любом офисе Оператора.</w:t>
      </w:r>
    </w:p>
    <w:p w:rsidR="004D153C" w:rsidRDefault="00ED16C6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D153C" w:rsidRDefault="00ED16C6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приложения к настоящему Договору являются его неотъемлемой частью, при условии подписания их полномочными представителями обеих Сторон.</w:t>
      </w:r>
    </w:p>
    <w:p w:rsidR="004D153C" w:rsidRDefault="00ED16C6">
      <w:pPr>
        <w:numPr>
          <w:ilvl w:val="0"/>
          <w:numId w:val="1"/>
        </w:numPr>
        <w:ind w:right="-24"/>
        <w:contextualSpacing/>
        <w:jc w:val="center"/>
      </w:pPr>
      <w:r>
        <w:rPr>
          <w:rFonts w:ascii="Times New Roman CYR" w:hAnsi="Times New Roman CYR" w:cs="Times New Roman CYR"/>
          <w:b/>
          <w:sz w:val="20"/>
          <w:szCs w:val="20"/>
        </w:rPr>
        <w:t>Реквизиты и подписи сторон:</w:t>
      </w:r>
    </w:p>
    <w:p w:rsidR="004D153C" w:rsidRDefault="004D153C">
      <w:pPr>
        <w:ind w:left="928" w:right="-24"/>
        <w:contextualSpacing/>
      </w:pPr>
    </w:p>
    <w:tbl>
      <w:tblPr>
        <w:tblW w:w="1038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5561"/>
      </w:tblGrid>
      <w:tr w:rsidR="004D153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153C" w:rsidRDefault="00ED1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  <w:t>ОПЕРАТОР:</w:t>
            </w:r>
          </w:p>
          <w:p w:rsidR="004D153C" w:rsidRDefault="00ED16C6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"ТТЦ Радиотехника"</w:t>
            </w:r>
            <w:r>
              <w:rPr>
                <w:rFonts w:ascii="Times New Roman" w:hAnsi="Times New Roman" w:cs="Times New Roman"/>
              </w:rPr>
              <w:br/>
              <w:t>Адрес: 623382 г.Полевской Свердловской обл., Коммунистическая, 1-63. Тел.8-909-700-88-77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office@ттц-рт.рф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сайт: </w:t>
            </w:r>
            <w:proofErr w:type="spellStart"/>
            <w:r>
              <w:rPr>
                <w:rFonts w:ascii="Times New Roman" w:hAnsi="Times New Roman" w:cs="Times New Roman"/>
              </w:rPr>
              <w:t>www.sevencom.ru</w:t>
            </w:r>
            <w:proofErr w:type="spellEnd"/>
            <w:r>
              <w:rPr>
                <w:rFonts w:ascii="Times New Roman" w:hAnsi="Times New Roman" w:cs="Times New Roman"/>
              </w:rPr>
              <w:br/>
              <w:t>ОГРН 1026601608362, ИНН 6626008470, КПП 667901001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/с 40702810469600000075 в ПАО КБ "УБРИР"</w:t>
            </w:r>
            <w:r>
              <w:rPr>
                <w:rFonts w:ascii="Times New Roman" w:hAnsi="Times New Roman" w:cs="Times New Roman"/>
              </w:rPr>
              <w:br/>
              <w:t>к/с 30101810900000000795, БИК 046577795</w:t>
            </w:r>
            <w:r>
              <w:rPr>
                <w:rFonts w:ascii="Times New Roman" w:hAnsi="Times New Roman" w:cs="Times New Roman"/>
              </w:rPr>
              <w:br/>
              <w:t xml:space="preserve">Лицензия на </w:t>
            </w:r>
            <w:proofErr w:type="spellStart"/>
            <w:r>
              <w:rPr>
                <w:rFonts w:ascii="Times New Roman" w:hAnsi="Times New Roman" w:cs="Times New Roman"/>
              </w:rPr>
              <w:t>телематические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связи № 166390 от 28.10.2018 г.</w:t>
            </w:r>
            <w:r>
              <w:rPr>
                <w:rFonts w:ascii="Times New Roman" w:hAnsi="Times New Roman" w:cs="Times New Roman"/>
              </w:rPr>
              <w:br/>
              <w:t>Лицензия на услуги связи по передаче данных, за исключением услуг связи по передаче данных для целей передачи голосовой информации  № 166391  от 28.10.2018 г.</w:t>
            </w:r>
          </w:p>
          <w:p w:rsidR="004D153C" w:rsidRDefault="004D1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sz w:val="18"/>
              </w:rPr>
            </w:pP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53C" w:rsidRDefault="00ED16C6">
            <w:pPr>
              <w:pStyle w:val="HTML"/>
              <w:snapToGrid w:val="0"/>
              <w:contextualSpacing/>
            </w:pPr>
            <w:r>
              <w:rPr>
                <w:rFonts w:ascii="Times New Roman" w:hAnsi="Times New Roman" w:cs="Times New Roman"/>
                <w:b/>
                <w:u w:val="single"/>
              </w:rPr>
              <w:t>АБОНЕНТ:</w:t>
            </w:r>
          </w:p>
          <w:p w:rsidR="004D153C" w:rsidRDefault="004D153C">
            <w:pPr>
              <w:pStyle w:val="HTML"/>
              <w:snapToGrid w:val="0"/>
              <w:contextualSpacing/>
            </w:pPr>
          </w:p>
          <w:p w:rsidR="004D153C" w:rsidRDefault="00ED16C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____________________________________</w:t>
            </w:r>
          </w:p>
          <w:p w:rsidR="004D153C" w:rsidRDefault="004D153C">
            <w:pPr>
              <w:contextualSpacing/>
              <w:rPr>
                <w:sz w:val="18"/>
                <w:szCs w:val="18"/>
              </w:rPr>
            </w:pPr>
          </w:p>
          <w:p w:rsidR="00634C2A" w:rsidRPr="005B74B6" w:rsidRDefault="00634C2A" w:rsidP="00634C2A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5B74B6">
              <w:rPr>
                <w:sz w:val="18"/>
                <w:szCs w:val="18"/>
              </w:rPr>
              <w:t>Согласен</w:t>
            </w:r>
            <w:proofErr w:type="gramEnd"/>
            <w:r w:rsidRPr="005B74B6">
              <w:rPr>
                <w:sz w:val="18"/>
                <w:szCs w:val="18"/>
              </w:rPr>
              <w:t xml:space="preserve"> с обработкой персональных данных ООО "</w:t>
            </w:r>
            <w:r w:rsidRPr="005B74B6">
              <w:rPr>
                <w:rFonts w:eastAsia="Times New Roman"/>
                <w:sz w:val="18"/>
                <w:szCs w:val="18"/>
              </w:rPr>
              <w:t xml:space="preserve"> ТТЦ Радиотехника</w:t>
            </w:r>
            <w:r w:rsidRPr="005B74B6">
              <w:rPr>
                <w:sz w:val="18"/>
                <w:szCs w:val="18"/>
              </w:rPr>
              <w:t xml:space="preserve"> " в целях выполнения настоящего Договора.</w:t>
            </w:r>
          </w:p>
          <w:p w:rsidR="004D153C" w:rsidRPr="005B74B6" w:rsidRDefault="00ED16C6">
            <w:pPr>
              <w:contextualSpacing/>
              <w:jc w:val="right"/>
              <w:rPr>
                <w:sz w:val="18"/>
                <w:szCs w:val="18"/>
              </w:rPr>
            </w:pPr>
            <w:r w:rsidRPr="005B74B6">
              <w:rPr>
                <w:sz w:val="18"/>
                <w:szCs w:val="18"/>
              </w:rPr>
              <w:t>_________________________________________</w:t>
            </w:r>
          </w:p>
          <w:p w:rsidR="004D153C" w:rsidRDefault="004D153C">
            <w:pPr>
              <w:contextualSpacing/>
              <w:jc w:val="both"/>
              <w:rPr>
                <w:sz w:val="18"/>
                <w:szCs w:val="18"/>
              </w:rPr>
            </w:pPr>
          </w:p>
          <w:p w:rsidR="004D153C" w:rsidRDefault="00ED16C6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 </w:t>
            </w:r>
            <w:r>
              <w:rPr>
                <w:rFonts w:eastAsia="Times New Roman"/>
                <w:sz w:val="20"/>
                <w:szCs w:val="20"/>
              </w:rPr>
              <w:t>ООО "ТТЦ Радиотехника"</w:t>
            </w:r>
          </w:p>
          <w:p w:rsidR="004D153C" w:rsidRDefault="004D153C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4D153C" w:rsidRDefault="00ED16C6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4D153C" w:rsidRDefault="004D153C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4D153C" w:rsidRDefault="00ED16C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условиями Регламента предоставления услуги связи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Sevencom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согласен.</w:t>
            </w:r>
          </w:p>
          <w:p w:rsidR="004D153C" w:rsidRDefault="004D153C">
            <w:pPr>
              <w:pStyle w:val="HTML"/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4D15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4D153C" w:rsidRDefault="00ED16C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ООО "ТТЦ Радиотехника"</w:t>
            </w:r>
          </w:p>
          <w:p w:rsidR="004D153C" w:rsidRDefault="004D153C"/>
          <w:p w:rsidR="004D153C" w:rsidRDefault="00ED16C6">
            <w:pPr>
              <w:pStyle w:val="HTM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______________________/Фоминых М.А./</w:t>
            </w: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153C" w:rsidRDefault="00ED16C6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4D153C" w:rsidRDefault="004D153C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4D153C" w:rsidRDefault="00ED16C6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4D153C" w:rsidRPr="00634C2A" w:rsidRDefault="004D153C">
      <w:pPr>
        <w:contextualSpacing/>
        <w:rPr>
          <w:sz w:val="16"/>
          <w:szCs w:val="16"/>
          <w:lang w:val="en-US"/>
        </w:rPr>
      </w:pPr>
    </w:p>
    <w:p w:rsidR="004D153C" w:rsidRDefault="004D153C">
      <w:pPr>
        <w:contextualSpacing/>
        <w:rPr>
          <w:sz w:val="16"/>
          <w:szCs w:val="16"/>
        </w:rPr>
      </w:pPr>
    </w:p>
    <w:sectPr w:rsidR="004D153C" w:rsidSect="004D153C">
      <w:pgSz w:w="11906" w:h="16838"/>
      <w:pgMar w:top="284" w:right="566" w:bottom="28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E1B"/>
    <w:multiLevelType w:val="multilevel"/>
    <w:tmpl w:val="50BA8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F4B3C"/>
    <w:multiLevelType w:val="multilevel"/>
    <w:tmpl w:val="EE3E438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autoHyphenation/>
  <w:characterSpacingControl w:val="doNotCompress"/>
  <w:compat/>
  <w:rsids>
    <w:rsidRoot w:val="004D153C"/>
    <w:rsid w:val="002D711C"/>
    <w:rsid w:val="004D153C"/>
    <w:rsid w:val="00546B73"/>
    <w:rsid w:val="005B74B6"/>
    <w:rsid w:val="00634C2A"/>
    <w:rsid w:val="0081513B"/>
    <w:rsid w:val="00DC7F7F"/>
    <w:rsid w:val="00E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3C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paragraph" w:styleId="3">
    <w:name w:val="heading 3"/>
    <w:basedOn w:val="a"/>
    <w:next w:val="a"/>
    <w:qFormat/>
    <w:rsid w:val="004D153C"/>
    <w:pPr>
      <w:keepNext/>
      <w:tabs>
        <w:tab w:val="left" w:pos="-11482"/>
        <w:tab w:val="left" w:pos="-10773"/>
      </w:tabs>
      <w:ind w:right="141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D153C"/>
  </w:style>
  <w:style w:type="character" w:customStyle="1" w:styleId="WW8Num2z0">
    <w:name w:val="WW8Num2z0"/>
    <w:qFormat/>
    <w:rsid w:val="004D153C"/>
    <w:rPr>
      <w:b/>
      <w:bCs/>
    </w:rPr>
  </w:style>
  <w:style w:type="character" w:customStyle="1" w:styleId="WW8Num2z1">
    <w:name w:val="WW8Num2z1"/>
    <w:qFormat/>
    <w:rsid w:val="004D153C"/>
  </w:style>
  <w:style w:type="character" w:customStyle="1" w:styleId="WW8Num3z0">
    <w:name w:val="WW8Num3z0"/>
    <w:qFormat/>
    <w:rsid w:val="004D153C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4D153C"/>
  </w:style>
  <w:style w:type="character" w:customStyle="1" w:styleId="WW8Num5z0">
    <w:name w:val="WW8Num5z0"/>
    <w:qFormat/>
    <w:rsid w:val="004D153C"/>
  </w:style>
  <w:style w:type="character" w:styleId="a3">
    <w:name w:val="Hyperlink"/>
    <w:rsid w:val="004D153C"/>
    <w:rPr>
      <w:color w:val="0000FF"/>
      <w:u w:val="single"/>
    </w:rPr>
  </w:style>
  <w:style w:type="character" w:customStyle="1" w:styleId="a4">
    <w:name w:val="Текст договора"/>
    <w:qFormat/>
    <w:rsid w:val="004D153C"/>
    <w:rPr>
      <w:rFonts w:ascii="Times New Roman" w:hAnsi="Times New Roman" w:cs="Times New Roman"/>
      <w:sz w:val="22"/>
      <w:szCs w:val="22"/>
    </w:rPr>
  </w:style>
  <w:style w:type="paragraph" w:customStyle="1" w:styleId="a5">
    <w:name w:val="Заголовок"/>
    <w:basedOn w:val="a"/>
    <w:next w:val="a6"/>
    <w:qFormat/>
    <w:rsid w:val="004D15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4D153C"/>
    <w:pPr>
      <w:spacing w:after="120"/>
    </w:pPr>
  </w:style>
  <w:style w:type="paragraph" w:styleId="a7">
    <w:name w:val="List"/>
    <w:basedOn w:val="a6"/>
    <w:rsid w:val="004D153C"/>
    <w:rPr>
      <w:rFonts w:cs="Tahoma"/>
    </w:rPr>
  </w:style>
  <w:style w:type="paragraph" w:styleId="a8">
    <w:name w:val="caption"/>
    <w:basedOn w:val="a"/>
    <w:qFormat/>
    <w:rsid w:val="004D153C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rsid w:val="004D153C"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6"/>
    <w:qFormat/>
    <w:rsid w:val="004D153C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user0">
    <w:name w:val="Указатель (user)"/>
    <w:basedOn w:val="a"/>
    <w:qFormat/>
    <w:rsid w:val="004D153C"/>
    <w:pPr>
      <w:suppressLineNumbers/>
    </w:pPr>
    <w:rPr>
      <w:rFonts w:cs="Noto Sans Devanagari"/>
    </w:rPr>
  </w:style>
  <w:style w:type="paragraph" w:customStyle="1" w:styleId="1">
    <w:name w:val="Указатель1"/>
    <w:basedOn w:val="a"/>
    <w:qFormat/>
    <w:rsid w:val="004D153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4D153C"/>
  </w:style>
  <w:style w:type="paragraph" w:styleId="HTML">
    <w:name w:val="HTML Preformatted"/>
    <w:basedOn w:val="a"/>
    <w:qFormat/>
    <w:rsid w:val="004D1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4D153C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4D153C"/>
  </w:style>
  <w:style w:type="paragraph" w:styleId="ac">
    <w:name w:val="header"/>
    <w:basedOn w:val="a"/>
    <w:rsid w:val="004D153C"/>
  </w:style>
  <w:style w:type="paragraph" w:customStyle="1" w:styleId="ConsPlusNormal">
    <w:name w:val="ConsPlusNormal"/>
    <w:qFormat/>
    <w:rsid w:val="004D153C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4D153C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4D153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4D153C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ae">
    <w:name w:val="Заголовок таблицы"/>
    <w:basedOn w:val="aa"/>
    <w:qFormat/>
    <w:rsid w:val="004D153C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4D153C"/>
  </w:style>
  <w:style w:type="numbering" w:customStyle="1" w:styleId="WW8Num2">
    <w:name w:val="WW8Num2"/>
    <w:qFormat/>
    <w:rsid w:val="004D153C"/>
  </w:style>
  <w:style w:type="numbering" w:customStyle="1" w:styleId="WW8Num3">
    <w:name w:val="WW8Num3"/>
    <w:qFormat/>
    <w:rsid w:val="004D153C"/>
  </w:style>
  <w:style w:type="numbering" w:customStyle="1" w:styleId="WW8Num4">
    <w:name w:val="WW8Num4"/>
    <w:qFormat/>
    <w:rsid w:val="004D153C"/>
  </w:style>
  <w:style w:type="numbering" w:customStyle="1" w:styleId="WW8Num5">
    <w:name w:val="WW8Num5"/>
    <w:qFormat/>
    <w:rsid w:val="004D1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40</cp:revision>
  <cp:lastPrinted>2017-06-21T12:27:00Z</cp:lastPrinted>
  <dcterms:created xsi:type="dcterms:W3CDTF">2021-12-20T16:14:00Z</dcterms:created>
  <dcterms:modified xsi:type="dcterms:W3CDTF">2025-03-25T12:54:00Z</dcterms:modified>
  <dc:identifier/>
  <dc:language>ru-RU</dc:language>
</cp:coreProperties>
</file>